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A3" w:rsidRDefault="00F662A3" w:rsidP="00F662A3"/>
    <w:p w:rsidR="00F662A3" w:rsidRDefault="00F662A3" w:rsidP="00F662A3">
      <w:pPr>
        <w:jc w:val="center"/>
      </w:pPr>
      <w:r>
        <w:rPr>
          <w:noProof/>
        </w:rPr>
        <w:drawing>
          <wp:inline distT="0" distB="0" distL="0" distR="0">
            <wp:extent cx="518160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F662A3" w:rsidTr="0034486E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9896" w:type="dxa"/>
            <w:gridSpan w:val="10"/>
          </w:tcPr>
          <w:p w:rsidR="00F662A3" w:rsidRPr="00D7272D" w:rsidRDefault="00F662A3" w:rsidP="00C44C6D">
            <w:pPr>
              <w:rPr>
                <w:rFonts w:ascii="Georgia" w:hAnsi="Georgia"/>
              </w:rPr>
            </w:pPr>
          </w:p>
          <w:p w:rsidR="00F662A3" w:rsidRDefault="00F662A3" w:rsidP="0034486E">
            <w:pPr>
              <w:jc w:val="center"/>
              <w:rPr>
                <w:b/>
                <w:sz w:val="22"/>
                <w:szCs w:val="22"/>
              </w:rPr>
            </w:pPr>
          </w:p>
          <w:p w:rsidR="00F662A3" w:rsidRPr="007B7014" w:rsidRDefault="00F662A3" w:rsidP="0034486E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F662A3" w:rsidRPr="007B7014" w:rsidRDefault="00F662A3" w:rsidP="0034486E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F662A3" w:rsidRPr="007B7014" w:rsidRDefault="00F662A3" w:rsidP="0034486E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F662A3" w:rsidRPr="007B7014" w:rsidRDefault="00F662A3" w:rsidP="0034486E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F662A3" w:rsidRPr="007B7014" w:rsidRDefault="00F662A3" w:rsidP="0034486E">
            <w:pPr>
              <w:jc w:val="center"/>
            </w:pPr>
          </w:p>
          <w:p w:rsidR="00F662A3" w:rsidRPr="0045775C" w:rsidRDefault="00F662A3" w:rsidP="0034486E">
            <w:pPr>
              <w:jc w:val="center"/>
              <w:rPr>
                <w:b/>
              </w:rPr>
            </w:pPr>
            <w:r w:rsidRPr="0045775C">
              <w:rPr>
                <w:b/>
                <w:spacing w:val="20"/>
              </w:rPr>
              <w:t>ПОСТАНОВЛЕНИЕ</w:t>
            </w:r>
          </w:p>
        </w:tc>
      </w:tr>
      <w:tr w:rsidR="00F662A3" w:rsidTr="0034486E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36" w:type="dxa"/>
            <w:vAlign w:val="bottom"/>
          </w:tcPr>
          <w:p w:rsidR="00F662A3" w:rsidRDefault="00F662A3" w:rsidP="0034486E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62A3" w:rsidRPr="001C2EB5" w:rsidRDefault="00C44C6D" w:rsidP="0034486E">
            <w:pPr>
              <w:jc w:val="center"/>
            </w:pPr>
            <w:r>
              <w:t>04</w:t>
            </w:r>
          </w:p>
        </w:tc>
        <w:tc>
          <w:tcPr>
            <w:tcW w:w="236" w:type="dxa"/>
            <w:vAlign w:val="bottom"/>
          </w:tcPr>
          <w:p w:rsidR="00F662A3" w:rsidRDefault="00F662A3" w:rsidP="0034486E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62A3" w:rsidRDefault="00C44C6D" w:rsidP="0034486E">
            <w:pPr>
              <w:jc w:val="center"/>
            </w:pPr>
            <w:r>
              <w:t>октября</w:t>
            </w:r>
          </w:p>
        </w:tc>
        <w:tc>
          <w:tcPr>
            <w:tcW w:w="348" w:type="dxa"/>
            <w:vAlign w:val="bottom"/>
          </w:tcPr>
          <w:p w:rsidR="00F662A3" w:rsidRDefault="00F662A3" w:rsidP="0034486E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F662A3" w:rsidRDefault="00F662A3" w:rsidP="0034486E">
            <w:r>
              <w:t>22 г.</w:t>
            </w:r>
          </w:p>
        </w:tc>
        <w:tc>
          <w:tcPr>
            <w:tcW w:w="236" w:type="dxa"/>
            <w:vAlign w:val="bottom"/>
          </w:tcPr>
          <w:p w:rsidR="00F662A3" w:rsidRDefault="00F662A3" w:rsidP="0034486E"/>
        </w:tc>
        <w:tc>
          <w:tcPr>
            <w:tcW w:w="3464" w:type="dxa"/>
            <w:vAlign w:val="bottom"/>
          </w:tcPr>
          <w:p w:rsidR="00F662A3" w:rsidRDefault="00F662A3" w:rsidP="0034486E"/>
        </w:tc>
        <w:tc>
          <w:tcPr>
            <w:tcW w:w="446" w:type="dxa"/>
            <w:vAlign w:val="bottom"/>
          </w:tcPr>
          <w:p w:rsidR="00F662A3" w:rsidRDefault="00F662A3" w:rsidP="0034486E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62A3" w:rsidRDefault="00C44C6D" w:rsidP="0034486E">
            <w:pPr>
              <w:jc w:val="center"/>
            </w:pPr>
            <w:r>
              <w:t>121</w:t>
            </w:r>
            <w:r w:rsidR="00F662A3">
              <w:t>-п</w:t>
            </w:r>
          </w:p>
        </w:tc>
      </w:tr>
      <w:tr w:rsidR="00F662A3" w:rsidTr="0034486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896" w:type="dxa"/>
            <w:gridSpan w:val="10"/>
          </w:tcPr>
          <w:p w:rsidR="00F662A3" w:rsidRDefault="00F662A3" w:rsidP="0034486E"/>
          <w:p w:rsidR="00F662A3" w:rsidRDefault="00F662A3" w:rsidP="0034486E">
            <w:r>
              <w:t>п. Карымкары</w:t>
            </w:r>
          </w:p>
        </w:tc>
      </w:tr>
    </w:tbl>
    <w:p w:rsidR="00F662A3" w:rsidRDefault="00F662A3" w:rsidP="00F662A3"/>
    <w:p w:rsidR="00F662A3" w:rsidRDefault="00F662A3" w:rsidP="00F662A3"/>
    <w:p w:rsidR="00F51EF9" w:rsidRDefault="00F51EF9" w:rsidP="00F51EF9">
      <w:r>
        <w:t xml:space="preserve">Об обеспечении сохранности линий </w:t>
      </w:r>
    </w:p>
    <w:p w:rsidR="00F51EF9" w:rsidRDefault="00F51EF9" w:rsidP="00F51EF9">
      <w:r>
        <w:t>и сооружений связи на территории</w:t>
      </w:r>
    </w:p>
    <w:p w:rsidR="00F51EF9" w:rsidRPr="0019157E" w:rsidRDefault="00F51EF9" w:rsidP="00F51EF9">
      <w:r>
        <w:t>сельского поселения Карымкары</w:t>
      </w:r>
    </w:p>
    <w:p w:rsidR="00F51EF9" w:rsidRPr="0019157E" w:rsidRDefault="00F51EF9" w:rsidP="00F51EF9">
      <w:pPr>
        <w:suppressAutoHyphens/>
      </w:pPr>
    </w:p>
    <w:p w:rsidR="00F51EF9" w:rsidRPr="0019157E" w:rsidRDefault="00F51EF9" w:rsidP="00F51EF9">
      <w:pPr>
        <w:suppressAutoHyphens/>
      </w:pPr>
    </w:p>
    <w:p w:rsidR="00F51EF9" w:rsidRDefault="00F51EF9" w:rsidP="00F51EF9">
      <w:pPr>
        <w:ind w:firstLine="709"/>
        <w:jc w:val="both"/>
      </w:pPr>
      <w:r w:rsidRPr="0019157E">
        <w:t xml:space="preserve"> </w:t>
      </w:r>
      <w:r>
        <w:t>На основании постановления Правительства Российской Федерации от 09 июня 1995 года № 578, в целях создания условий для обеспечения поселения услугами связи и бесперебойного действия сре</w:t>
      </w:r>
      <w:proofErr w:type="gramStart"/>
      <w:r>
        <w:t>дств св</w:t>
      </w:r>
      <w:proofErr w:type="gramEnd"/>
      <w:r>
        <w:t>язи, предупреждения аварий на подземных коммуникациях связи, предупреждения аварий на подземных коммуникациях связи на территории сельского поселения Карымкары:</w:t>
      </w:r>
    </w:p>
    <w:p w:rsidR="00F51EF9" w:rsidRDefault="00C44C6D" w:rsidP="00F51EF9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Заместителю главы сельского поселения Карымкары</w:t>
      </w:r>
      <w:r w:rsidR="00F51EF9">
        <w:t>: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 xml:space="preserve">Осуществлять </w:t>
      </w:r>
      <w:proofErr w:type="gramStart"/>
      <w:r>
        <w:t>контроль за</w:t>
      </w:r>
      <w:proofErr w:type="gramEnd"/>
      <w:r>
        <w:t xml:space="preserve"> соблюдением ордерной  системы на производство земляных работ на территории сельского поселения </w:t>
      </w:r>
      <w:r w:rsidR="00C44C6D">
        <w:t>Карымкары</w:t>
      </w:r>
      <w:r>
        <w:t>;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>Запретить выдачу ордера (разрешения) на производство земляных работ юридическим и физическим лицам, предприятиям и организациям всех форм собственности без согласования с (название, адрес) далее именуемое -  предприятие связи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>Отвод земель под строительство, сельскохозяйственные угодья, огородные и садовые участки и другие цели не осуществлять без письменного согласования с предприятием связи;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>Предприятиям и организациям всех форм собственности оказывать содействие предприятиям связи в проведении работы по обеспечению сохранности коммуникаций связи;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>Любым предприятиям и организациям, независимо от вида собственности, физическим лицам по первому требованию предприятия связи прекращать все работы до устранения причин, угрожающих коммуникации связи;</w:t>
      </w:r>
    </w:p>
    <w:p w:rsidR="00F51EF9" w:rsidRDefault="00F51EF9" w:rsidP="00F51EF9">
      <w:pPr>
        <w:numPr>
          <w:ilvl w:val="1"/>
          <w:numId w:val="1"/>
        </w:numPr>
        <w:tabs>
          <w:tab w:val="left" w:pos="993"/>
          <w:tab w:val="left" w:pos="1134"/>
        </w:tabs>
        <w:ind w:left="0" w:firstLine="709"/>
        <w:jc w:val="both"/>
      </w:pPr>
      <w:r>
        <w:t>Рекомендовать сотрудникам участкового пункта полиции сельского поселения оказывать содействие предприятиям по обеспечению сохранности коммуникаций связи, по пресечению нарушений Правил охраны линий и сооружений связи РФ.</w:t>
      </w:r>
    </w:p>
    <w:p w:rsidR="00F51EF9" w:rsidRPr="00C244F9" w:rsidRDefault="00F51EF9" w:rsidP="00F51EF9">
      <w:pPr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244F9">
        <w:t xml:space="preserve">Настоящее постановление  обнародовать и разместить на официальном </w:t>
      </w:r>
      <w:r>
        <w:t>в</w:t>
      </w:r>
      <w:r w:rsidRPr="00C244F9">
        <w:t>еб</w:t>
      </w:r>
      <w:r>
        <w:t xml:space="preserve"> </w:t>
      </w:r>
      <w:r w:rsidRPr="00C244F9">
        <w:t>-</w:t>
      </w:r>
      <w:r>
        <w:t xml:space="preserve"> </w:t>
      </w:r>
      <w:r w:rsidRPr="00C244F9">
        <w:t xml:space="preserve">сайте </w:t>
      </w:r>
      <w:r>
        <w:t xml:space="preserve">сельского </w:t>
      </w:r>
      <w:r w:rsidRPr="00C244F9">
        <w:t xml:space="preserve"> поселения</w:t>
      </w:r>
      <w:r>
        <w:t xml:space="preserve"> Карымкары</w:t>
      </w:r>
      <w:r w:rsidRPr="00C244F9">
        <w:t xml:space="preserve"> </w:t>
      </w:r>
      <w:hyperlink r:id="rId7" w:history="1">
        <w:r w:rsidRPr="00F51EF9">
          <w:rPr>
            <w:rStyle w:val="a5"/>
          </w:rPr>
          <w:t>(http://adm-kar.ru/)</w:t>
        </w:r>
      </w:hyperlink>
      <w:r w:rsidRPr="00C244F9">
        <w:t xml:space="preserve"> в информационно-телекоммуникационной сети общего пользования </w:t>
      </w:r>
      <w:r>
        <w:t>«Интернет»</w:t>
      </w:r>
      <w:r w:rsidRPr="00C244F9">
        <w:t>.</w:t>
      </w:r>
    </w:p>
    <w:p w:rsidR="00F51EF9" w:rsidRPr="00C244F9" w:rsidRDefault="00F51EF9" w:rsidP="00F51EF9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</w:rPr>
      </w:pPr>
      <w:r w:rsidRPr="00C244F9">
        <w:t>3. Постановление вступает в силу  с момента его обнародования.</w:t>
      </w:r>
    </w:p>
    <w:p w:rsidR="00F51EF9" w:rsidRDefault="00F51EF9" w:rsidP="00F51EF9">
      <w:pPr>
        <w:tabs>
          <w:tab w:val="left" w:pos="993"/>
        </w:tabs>
        <w:ind w:firstLine="709"/>
        <w:jc w:val="both"/>
      </w:pPr>
      <w:r>
        <w:t>4</w:t>
      </w:r>
      <w:r w:rsidRPr="0019157E">
        <w:t>.</w:t>
      </w:r>
      <w:r>
        <w:t xml:space="preserve"> </w:t>
      </w:r>
      <w:proofErr w:type="gramStart"/>
      <w:r>
        <w:t>Контроль за</w:t>
      </w:r>
      <w:proofErr w:type="gramEnd"/>
      <w:r>
        <w:t xml:space="preserve"> выполнением постановления </w:t>
      </w:r>
      <w:r w:rsidR="00C44C6D">
        <w:t>оставляю за собой</w:t>
      </w:r>
      <w:r>
        <w:t>.</w:t>
      </w:r>
    </w:p>
    <w:p w:rsidR="00C44C6D" w:rsidRDefault="00C44C6D" w:rsidP="00C44C6D">
      <w:pPr>
        <w:tabs>
          <w:tab w:val="left" w:pos="993"/>
        </w:tabs>
        <w:jc w:val="both"/>
      </w:pPr>
    </w:p>
    <w:p w:rsidR="00C44C6D" w:rsidRDefault="00C44C6D" w:rsidP="00C44C6D">
      <w:pPr>
        <w:tabs>
          <w:tab w:val="left" w:pos="993"/>
        </w:tabs>
        <w:jc w:val="both"/>
      </w:pPr>
    </w:p>
    <w:p w:rsidR="00C44C6D" w:rsidRDefault="00C44C6D" w:rsidP="00C44C6D">
      <w:pPr>
        <w:tabs>
          <w:tab w:val="left" w:pos="993"/>
        </w:tabs>
        <w:jc w:val="both"/>
      </w:pPr>
    </w:p>
    <w:p w:rsidR="00C44C6D" w:rsidRDefault="00C44C6D" w:rsidP="00C44C6D">
      <w:pPr>
        <w:tabs>
          <w:tab w:val="left" w:pos="993"/>
        </w:tabs>
        <w:jc w:val="both"/>
      </w:pPr>
      <w:r>
        <w:t xml:space="preserve">И.о. главы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Н.А. Мудрецова</w:t>
      </w:r>
    </w:p>
    <w:p w:rsidR="00E729D5" w:rsidRDefault="00E729D5" w:rsidP="00F51EF9"/>
    <w:sectPr w:rsidR="00E729D5" w:rsidSect="00F662A3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558A5"/>
    <w:multiLevelType w:val="multilevel"/>
    <w:tmpl w:val="E244ECF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F662A3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4C6D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1EF9"/>
    <w:rsid w:val="00F561FD"/>
    <w:rsid w:val="00F57382"/>
    <w:rsid w:val="00F57893"/>
    <w:rsid w:val="00F662A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A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rsid w:val="00F51E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adm-ka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D12A5-B964-4056-82FC-1E67B218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2022-10-12T05:07:00Z</cp:lastPrinted>
  <dcterms:created xsi:type="dcterms:W3CDTF">2022-10-12T04:29:00Z</dcterms:created>
  <dcterms:modified xsi:type="dcterms:W3CDTF">2022-10-12T05:08:00Z</dcterms:modified>
</cp:coreProperties>
</file>